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56" w:rsidRPr="00574656" w:rsidRDefault="00574656" w:rsidP="0057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746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574656" w:rsidRPr="00574656" w:rsidRDefault="00574656" w:rsidP="005746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5746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городского округа Самара</w:t>
      </w:r>
    </w:p>
    <w:p w:rsidR="00574656" w:rsidRPr="00574656" w:rsidRDefault="00574656" w:rsidP="0057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74656" w:rsidRPr="00574656" w:rsidRDefault="00574656" w:rsidP="005746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656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574656" w:rsidRPr="00574656" w:rsidRDefault="00574656" w:rsidP="005746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:rsidR="00574656" w:rsidRPr="00574656" w:rsidRDefault="00574656" w:rsidP="005746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574656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РЕШЕНИЕ 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74ED" w:rsidRPr="00574656" w:rsidRDefault="003774ED" w:rsidP="003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5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29.12.2015 № 29</w:t>
      </w:r>
    </w:p>
    <w:p w:rsidR="003774ED" w:rsidRPr="00574656" w:rsidRDefault="003774ED" w:rsidP="003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56">
        <w:rPr>
          <w:rFonts w:ascii="Times New Roman" w:hAnsi="Times New Roman" w:cs="Times New Roman"/>
          <w:b/>
          <w:sz w:val="28"/>
          <w:szCs w:val="28"/>
        </w:rPr>
        <w:t>«Об утверждении Положения «О бюджетном устройстве и бюджетном процессе Железнодорожного внутригородского района городского округа Самара»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7F5E" w:rsidRDefault="00EC1F03" w:rsidP="00267F5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9711F9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29.12.2015 № 29 «Об утверждении Положения «О бюджетном устройстве и бюджетном процессе Железнодорожного внутригородского района городского округа Самара»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Федеральным законом от 6 октября 2003 года</w:t>
      </w:r>
      <w:r w:rsidR="009711F9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Железнодорожного внутригородского района городского округа Самара </w:t>
      </w:r>
    </w:p>
    <w:p w:rsidR="00267F5E" w:rsidRPr="00267F5E" w:rsidRDefault="00267F5E" w:rsidP="00267F5E">
      <w:pPr>
        <w:autoSpaceDE w:val="0"/>
        <w:autoSpaceDN w:val="0"/>
        <w:adjustRightInd w:val="0"/>
        <w:spacing w:before="24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3774ED" w:rsidRPr="008C6A9F" w:rsidRDefault="00EC1F03" w:rsidP="00267F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="003774ED" w:rsidRPr="008C6A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 29 (в редакции решений Совета депутатов Железнодорожного внутригородского района городского округа Самара от 04.07.2017 № 102, от 05.09.2017 № 106, от 17.11.2017 </w:t>
      </w:r>
      <w:hyperlink r:id="rId9" w:history="1">
        <w:r w:rsidR="003774ED" w:rsidRPr="008C6A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113</w:t>
        </w:r>
      </w:hyperlink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74ED" w:rsidRPr="008C6A9F"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изменения:</w:t>
      </w:r>
    </w:p>
    <w:p w:rsidR="000A4A84" w:rsidRPr="00713A7B" w:rsidRDefault="003774ED" w:rsidP="00713A7B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0A4A84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Пункт 18.1. статьи 18 изложить в следующей редакции:</w:t>
      </w:r>
    </w:p>
    <w:p w:rsidR="000A4A84" w:rsidRPr="00713A7B" w:rsidRDefault="000A4A84" w:rsidP="00713A7B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43BA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Порядок и сроки составления бюджета Железнодорожного внутригородского района устанавливаются Администрацией Железнодорожного внутригородского района с соблюдением требований Бюджетного кодекса Российской Федерации и муниципальных правовых актов Совета депутатов Железнодорожного внутригородского района </w:t>
      </w:r>
      <w:r w:rsidR="005343BA" w:rsidRPr="0053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5343BA" w:rsidRPr="00534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 1 июня текущего года в форме распоряжения </w:t>
      </w:r>
      <w:r w:rsidR="005343BA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Железнодорожного внутригородского района.</w:t>
      </w: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A4A84" w:rsidRPr="00713A7B" w:rsidRDefault="000A4A84" w:rsidP="00713A7B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1.2. Пункт</w:t>
      </w:r>
      <w:r w:rsidR="003774ED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19.1. статьи 19 изложить в следующей редакции:</w:t>
      </w:r>
    </w:p>
    <w:p w:rsidR="000A4A84" w:rsidRPr="00713A7B" w:rsidRDefault="000A4A84" w:rsidP="00713A7B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43BA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 </w:t>
      </w: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Проект бюджета Железнодорожного внутригородского района на очередной финансовый год и плановый период составляется в соответствии с п.18.1 настоящего Положения на основе прогноза социально-экономического развития Железнодорожного внутригородского района в целях финансового обеспечения расходных обязательств.»;</w:t>
      </w:r>
    </w:p>
    <w:p w:rsidR="000A4A84" w:rsidRPr="00713A7B" w:rsidRDefault="000A4A84" w:rsidP="00713A7B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1.3. Пункты 19.3. и 19.4. статьи 19 исключить;</w:t>
      </w:r>
    </w:p>
    <w:p w:rsidR="008C6A9F" w:rsidRPr="00713A7B" w:rsidRDefault="003774ED" w:rsidP="00713A7B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A4A84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6A9F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20 пу</w:t>
      </w:r>
      <w:r w:rsidR="00267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нкта 25.1. статьи 25 Положения </w:t>
      </w:r>
      <w:bookmarkStart w:id="0" w:name="_GoBack"/>
      <w:bookmarkEnd w:id="0"/>
      <w:r w:rsidR="008C6A9F" w:rsidRPr="00713A7B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C6A9F" w:rsidRDefault="008C6A9F" w:rsidP="00713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A9F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A9F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 Железнодорожного внутригородского района в составе ведомственной структуры расходов бюджета Железнодорожного внутригородского района</w:t>
      </w:r>
      <w:r w:rsidR="000D3A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7F5E" w:rsidRPr="008C6A9F" w:rsidRDefault="00267F5E" w:rsidP="00713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Default="00EC1F03" w:rsidP="005343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 xml:space="preserve">2. </w:t>
      </w:r>
      <w:r w:rsidR="006C7A72">
        <w:rPr>
          <w:rFonts w:ascii="Times New Roman" w:hAnsi="Times New Roman" w:cs="Times New Roman"/>
          <w:sz w:val="28"/>
          <w:szCs w:val="28"/>
        </w:rPr>
        <w:t xml:space="preserve">  </w:t>
      </w:r>
      <w:r w:rsidR="003774ED" w:rsidRPr="008C6A9F">
        <w:rPr>
          <w:rFonts w:ascii="Times New Roman" w:hAnsi="Times New Roman" w:cs="Times New Roman"/>
          <w:sz w:val="28"/>
          <w:szCs w:val="28"/>
        </w:rPr>
        <w:t>Официально о</w:t>
      </w:r>
      <w:r w:rsidRPr="008C6A9F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345724" w:rsidRPr="008C6A9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26E2A" w:rsidRPr="008C6A9F">
        <w:rPr>
          <w:rFonts w:ascii="Times New Roman" w:hAnsi="Times New Roman" w:cs="Times New Roman"/>
          <w:sz w:val="28"/>
          <w:szCs w:val="28"/>
        </w:rPr>
        <w:t>.</w:t>
      </w:r>
    </w:p>
    <w:p w:rsidR="00267F5E" w:rsidRPr="008C6A9F" w:rsidRDefault="00267F5E" w:rsidP="005343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Pr="008C6A9F" w:rsidRDefault="00026E2A" w:rsidP="005343B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3</w:t>
      </w:r>
      <w:r w:rsidR="00EC1F03" w:rsidRPr="008C6A9F">
        <w:rPr>
          <w:rFonts w:ascii="Times New Roman" w:hAnsi="Times New Roman" w:cs="Times New Roman"/>
          <w:sz w:val="28"/>
          <w:szCs w:val="28"/>
        </w:rPr>
        <w:t xml:space="preserve">. </w:t>
      </w:r>
      <w:r w:rsidRPr="008C6A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F5E" w:rsidRDefault="00267F5E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F5E" w:rsidRPr="00267F5E" w:rsidRDefault="00267F5E" w:rsidP="0026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F5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Н.Л. </w:t>
      </w:r>
      <w:proofErr w:type="spellStart"/>
      <w:r w:rsidRPr="00267F5E">
        <w:rPr>
          <w:rFonts w:ascii="Times New Roman" w:eastAsia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267F5E" w:rsidRPr="00EC1F03" w:rsidRDefault="00267F5E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67F5E" w:rsidRPr="00EC1F03" w:rsidSect="006C7A72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05" w:rsidRDefault="00C96F05" w:rsidP="000D3ADD">
      <w:pPr>
        <w:spacing w:after="0" w:line="240" w:lineRule="auto"/>
      </w:pPr>
      <w:r>
        <w:separator/>
      </w:r>
    </w:p>
  </w:endnote>
  <w:endnote w:type="continuationSeparator" w:id="0">
    <w:p w:rsidR="00C96F05" w:rsidRDefault="00C96F05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05" w:rsidRDefault="00C96F05" w:rsidP="000D3ADD">
      <w:pPr>
        <w:spacing w:after="0" w:line="240" w:lineRule="auto"/>
      </w:pPr>
      <w:r>
        <w:separator/>
      </w:r>
    </w:p>
  </w:footnote>
  <w:footnote w:type="continuationSeparator" w:id="0">
    <w:p w:rsidR="00C96F05" w:rsidRDefault="00C96F05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484"/>
      <w:docPartObj>
        <w:docPartGallery w:val="Page Numbers (Top of Page)"/>
        <w:docPartUnique/>
      </w:docPartObj>
    </w:sdtPr>
    <w:sdtEndPr/>
    <w:sdtContent>
      <w:p w:rsidR="006C7A72" w:rsidRDefault="002517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3"/>
    <w:rsid w:val="00026E2A"/>
    <w:rsid w:val="000A4A84"/>
    <w:rsid w:val="000D3ADD"/>
    <w:rsid w:val="001251C9"/>
    <w:rsid w:val="0017365E"/>
    <w:rsid w:val="00181F94"/>
    <w:rsid w:val="001A7508"/>
    <w:rsid w:val="00200ACE"/>
    <w:rsid w:val="00202D66"/>
    <w:rsid w:val="002517C0"/>
    <w:rsid w:val="00267F5E"/>
    <w:rsid w:val="0029426A"/>
    <w:rsid w:val="002A3C34"/>
    <w:rsid w:val="003269A4"/>
    <w:rsid w:val="00345724"/>
    <w:rsid w:val="003774ED"/>
    <w:rsid w:val="00390ECD"/>
    <w:rsid w:val="003D6630"/>
    <w:rsid w:val="0047138E"/>
    <w:rsid w:val="004C1B6A"/>
    <w:rsid w:val="004F3324"/>
    <w:rsid w:val="004F555E"/>
    <w:rsid w:val="00501CC3"/>
    <w:rsid w:val="005343BA"/>
    <w:rsid w:val="0054496A"/>
    <w:rsid w:val="00560B6B"/>
    <w:rsid w:val="00574656"/>
    <w:rsid w:val="00614D5B"/>
    <w:rsid w:val="0067429A"/>
    <w:rsid w:val="00687664"/>
    <w:rsid w:val="006C7A72"/>
    <w:rsid w:val="006D65C8"/>
    <w:rsid w:val="006F5496"/>
    <w:rsid w:val="00713A7B"/>
    <w:rsid w:val="00714D64"/>
    <w:rsid w:val="00777F82"/>
    <w:rsid w:val="0078578A"/>
    <w:rsid w:val="007A3A87"/>
    <w:rsid w:val="007A3E8C"/>
    <w:rsid w:val="007B77A7"/>
    <w:rsid w:val="007D7A51"/>
    <w:rsid w:val="008427BC"/>
    <w:rsid w:val="008531EC"/>
    <w:rsid w:val="008760DE"/>
    <w:rsid w:val="008A5EE0"/>
    <w:rsid w:val="008B3947"/>
    <w:rsid w:val="008C6A9F"/>
    <w:rsid w:val="008D23C2"/>
    <w:rsid w:val="009711F9"/>
    <w:rsid w:val="00995AE8"/>
    <w:rsid w:val="009A09CE"/>
    <w:rsid w:val="00A274C1"/>
    <w:rsid w:val="00A33CE4"/>
    <w:rsid w:val="00A759D6"/>
    <w:rsid w:val="00AA0E65"/>
    <w:rsid w:val="00AB66F9"/>
    <w:rsid w:val="00B000EC"/>
    <w:rsid w:val="00B017A3"/>
    <w:rsid w:val="00B0764F"/>
    <w:rsid w:val="00B228EF"/>
    <w:rsid w:val="00B37A0A"/>
    <w:rsid w:val="00B97BCE"/>
    <w:rsid w:val="00BA661D"/>
    <w:rsid w:val="00BE1E2F"/>
    <w:rsid w:val="00C57559"/>
    <w:rsid w:val="00C96F05"/>
    <w:rsid w:val="00CB60E0"/>
    <w:rsid w:val="00CD440C"/>
    <w:rsid w:val="00D46CE8"/>
    <w:rsid w:val="00D55144"/>
    <w:rsid w:val="00D72072"/>
    <w:rsid w:val="00DD3C0C"/>
    <w:rsid w:val="00DE794A"/>
    <w:rsid w:val="00E14BF6"/>
    <w:rsid w:val="00E74DB0"/>
    <w:rsid w:val="00EB2745"/>
    <w:rsid w:val="00EC1F03"/>
    <w:rsid w:val="00EC688F"/>
    <w:rsid w:val="00F01AB6"/>
    <w:rsid w:val="00F57439"/>
    <w:rsid w:val="00FA28C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768D-22BD-442E-B145-28F47C6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A5B6-80AC-41F2-8258-A63ABC11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8</cp:revision>
  <cp:lastPrinted>2019-02-15T07:10:00Z</cp:lastPrinted>
  <dcterms:created xsi:type="dcterms:W3CDTF">2019-02-14T13:05:00Z</dcterms:created>
  <dcterms:modified xsi:type="dcterms:W3CDTF">2019-02-25T11:03:00Z</dcterms:modified>
</cp:coreProperties>
</file>